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citronporing (CR), gränsticka (NT), vedtrappmossa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