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klagomål behandlar höga naturvärden i avverkningsanmälan A 56133-2024 i Torsby kommun som inkom 2024-11-28 och omfattar 2,4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6717068, E 388654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