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54297-2022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