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20012-2026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