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klagomål behandlar höga naturvärden i avverkningsanmälan A 15548-2023 i Torsby kommun som inkom 2023-04-04 och omfattar 0,6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6682240, E 392768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