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75-2022 i Tors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