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4-2021 i Tors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