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00:00:00 och omfattar 33,5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