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58014-2024 i Torsby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