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Värmlands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30108-2026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tretåig hackspett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2026-10-07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