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garnlav (NT), kolflarnlav (NT), kortskaftad ärgspik (NT), lunglav (NT), mörk kolflarnlav (NT), stjärntagging (NT), tretåig hackspett (NT, §4), ullticka (NT), vedskivlav (NT), violettgrå tagellav (NT), bronshjon (S), gulnål (S), korallblylav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