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3 meter från avverkningsanmälan A 21111-2025 i Storfors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