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dokument behandlar höga naturvärden i avverkningsanmälan A 51171-2022 i Storfors kommun som inkom 2022-11-03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brunfläckig pärlemorfjäril (VU) och ängsblåvinge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6590472, E 466591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