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Detta dokument behandlar höga naturvärden i avverkningsanmälan A 51171-2022 i Storfors kommun som inkom 2022-11-03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6590472, E 466591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brunfläckig pärlemorfjäril (VU) och ängsblåvinge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