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Detta dokument behandlar höga naturvärden i avverkningsanmälan A 2769-2023 i Hammarö kommun som inkom 2023-01-18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6574012, E 416442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