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18-2022 i Hammar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