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samrådsanmälan S 13-2026 i Munkfors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