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449-2022 i Munkfors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