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som inkom 2026-04-13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6612752, E 420082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gransotdyna (NT),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