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som inkom 2021-09-22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6618999, E 421626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gräsfjäril (VU, §4a), brunfläckig pärlemorfjäril (VU), violettkantad guldvinge (VU), mindre tåtelsmygare (NT), kattfot (T) och törnskata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