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som inkom 2022-02-09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6600758, E 415027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