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avverkningsanmälan A 26662-2025 i Grums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