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samrådsanmälan S 667-2023 i Grums kommun har hittats 16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