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som inkom 2025-08-26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1361" cy="5688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6813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