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som inkom 2022-03-29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6607560, E 333956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12 naturvårdsarter hittats: grynlav (EN), garnlav (VU, T), brunpudrad nållav (NT, T), kattfotslav (NT, T), tretåig hackspett (NT, T, §4), vedtrappmossa (NT, T), blek stjärnmossa (S, T), bronshjon (S, T), bårdlav (S, T), korallblylav (S, T), terpentinmossa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