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som inkom 2023-06-22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6619123, E 329502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