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1877-2020 i Årjängs kommun</w:t>
      </w:r>
    </w:p>
    <w:p>
      <w:r>
        <w:t>Denna tillsynsbegäran behandlar höga naturvärden i samrådsanmälan S 1877-2020 i Årjängs kommun som inkom 2020-09-02 och omfattar 296,9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S 1877-2020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6595756, E 324601 i SWEREF 99 TM.</w:t>
      </w:r>
    </w:p>
    <w:p>
      <w:r>
        <w:t>I samrådsanmälan finns fynd av 6 naturvårdsarter, varav 4 är rödlistade, 2 är fridlysta, 4 är typiska (T) och 1 är signalart (S): garnlav (VU, T), kattfotslav (NT, T), skogsklocka (NT), talltita (NT, §4), havstulpanlav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