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som inkom 2022-04-27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T), korallblylav (S, T), vedticka (S, T) och vågbandad barkbock (S).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