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Detta dokument behandlar höga naturvärden i avverkningsanmälan A 30550-2023 i Årjängs kommun som inkom 2023-07-04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6605820, E 334906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