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klagomål behandlar höga naturvärden i avverkningsanmälan A 30550-2023 i Årjängs kommun som inkom 2023-07-04 och omfattar 3,0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6605820, E 334906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