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19980-2023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