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dokument behandlar höga naturvärden i avverkningsanmälan A 3513-2022 i Årjängs kommun. Denna avverkningsanmälan inkom 2022-01-24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knärot (VU, §8), garnlav (NT), gränsticka (NT), tallticka (NT), tretåig hackspett (NT, §4), bronshjon (S), kattfotslav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615"/>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481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790613"/>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790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