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klagomål behandlar höga naturvärden i avverkningsanmälan A 58517-2024 i Sunne kommun som inkom 2024-12-09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6651589, E 387103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