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samrådsanmälan S 115-2026 i Sunne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