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-2024 i Sunn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