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dokument behandlar höga naturvärden i avverkningsanmälan A 23697-2025 i Sunne kommun som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