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som inkom 2026-01-28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tallticka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6620039, E 391591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