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235-2022 i Sunn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