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Detta dokument behandlar höga naturvärden i avverkningsanmälan A 40235-2022 i Sunne kommun som inkom 2022-09-16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6657961, E 383038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T) och grantaggsvamp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