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Detta dokument behandlar höga naturvärden i avverkningsanmälan A 8386-2026 i Sunne kommun som inkom 2026-02-11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6627465, E 387873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