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14660-2022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