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dokument behandlar höga naturvärden i avverkningsanmälan A 4664-2022 i Karlstads kommun. Denna avverkningsanmälan inkom 2022-01-31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