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dokument behandlar höga naturvärden i avverkningsanmälan A 25330-2024 i Karlstads kommun som inkom 2024-06-19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6588200, E 436387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