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dokument behandlar höga naturvärden i avverkningsanmälan A 5131-2026 i Karlstads kommun som inkom 2026-01-27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6611491, E 422587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