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dokument behandlar höga naturvärden i avverkningsanmälan A 51895-2024 i Karlstads kommun som inkom 2024-11-11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6612585, E 423181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