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Detta dokument behandlar höga naturvärden i avverkningsanmälan A 47986-2025 i Karlstads kommun som inkom 2025-10-02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6598336, E 418242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T), kandelabersvamp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