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klagomål behandlar höga naturvärden i avverkningsanmälan A 32531-2025 i Karlstads kommun som inkom 2025-06-30 och omfattar 5,8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6590736, E 412656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