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54439-2022 i Karlstads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