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dokument behandlar höga naturvärden i avverkningsanmälan A 23629-2026 i Karlstads kommun som inkom 2026-05-21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6606194, E 431428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