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dokument behandlar höga naturvärden i avverkningsanmälan A 51885-2024 i Karlstads kommun. Denna avverkningsanmälan inkom 2024-11-11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